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C7" w:rsidRPr="00B82A44" w:rsidRDefault="005F4BC7" w:rsidP="005F4BC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4D0BBF79" wp14:editId="56BD50A2">
            <wp:extent cx="523875" cy="638175"/>
            <wp:effectExtent l="0" t="0" r="9525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ПРОЄКТ </w:t>
      </w:r>
    </w:p>
    <w:p w:rsidR="005F4BC7" w:rsidRPr="00B82A44" w:rsidRDefault="005F4BC7" w:rsidP="005F4BC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5F4BC7" w:rsidRPr="00B82A44" w:rsidRDefault="005F4BC7" w:rsidP="005F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</w:t>
      </w:r>
      <w:r w:rsidRPr="00B82A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5F4BC7" w:rsidRPr="00B82A44" w:rsidRDefault="005F4BC7" w:rsidP="005F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097"/>
        <w:gridCol w:w="3118"/>
      </w:tblGrid>
      <w:tr w:rsidR="005F4BC7" w:rsidRPr="00B82A44" w:rsidTr="00681038">
        <w:tc>
          <w:tcPr>
            <w:tcW w:w="3140" w:type="dxa"/>
          </w:tcPr>
          <w:p w:rsidR="005F4BC7" w:rsidRPr="005F4BC7" w:rsidRDefault="005F4BC7" w:rsidP="00681038">
            <w:pPr>
              <w:ind w:hanging="10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_____</w:t>
            </w:r>
          </w:p>
        </w:tc>
        <w:tc>
          <w:tcPr>
            <w:tcW w:w="3097" w:type="dxa"/>
          </w:tcPr>
          <w:p w:rsidR="005F4BC7" w:rsidRPr="00B82A44" w:rsidRDefault="005F4BC7" w:rsidP="00681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F4BC7" w:rsidRPr="005F4BC7" w:rsidRDefault="005F4BC7" w:rsidP="0068103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_______</w:t>
            </w:r>
          </w:p>
        </w:tc>
      </w:tr>
    </w:tbl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із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землеустрою</w:t>
      </w:r>
    </w:p>
    <w:p w:rsidR="00F170FB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 w:rsidR="00AC3E08">
        <w:rPr>
          <w:rFonts w:ascii="Times New Roman" w:hAnsi="Times New Roman" w:cs="Times New Roman"/>
          <w:b/>
          <w:sz w:val="24"/>
          <w:szCs w:val="24"/>
          <w:lang w:val="uk-UA"/>
        </w:rPr>
        <w:t>оренду</w:t>
      </w:r>
      <w:r w:rsidR="00F170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</w:t>
      </w:r>
      <w:proofErr w:type="spellStart"/>
      <w:r w:rsidR="00F170FB">
        <w:rPr>
          <w:rFonts w:ascii="Times New Roman" w:hAnsi="Times New Roman" w:cs="Times New Roman"/>
          <w:b/>
          <w:sz w:val="24"/>
          <w:szCs w:val="24"/>
          <w:lang w:val="uk-UA"/>
        </w:rPr>
        <w:t>Дайнеко</w:t>
      </w:r>
      <w:proofErr w:type="spellEnd"/>
      <w:r w:rsidR="00F170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Миколі Миколайовичу</w:t>
      </w:r>
      <w:r w:rsidR="00AC3E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к.н.</w:t>
      </w:r>
      <w:r w:rsidR="00F170FB">
        <w:rPr>
          <w:rFonts w:ascii="Times New Roman" w:hAnsi="Times New Roman" w:cs="Times New Roman"/>
          <w:b/>
          <w:sz w:val="24"/>
          <w:szCs w:val="24"/>
          <w:lang w:val="uk-UA"/>
        </w:rPr>
        <w:t>3210800000:01:049:0025</w:t>
      </w:r>
    </w:p>
    <w:p w:rsidR="00AC3E08" w:rsidRDefault="00F170FB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м. Буча вул. Яснополянська,2-Б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170FB">
        <w:rPr>
          <w:rFonts w:ascii="Times New Roman" w:hAnsi="Times New Roman" w:cs="Times New Roman"/>
          <w:sz w:val="24"/>
          <w:szCs w:val="24"/>
          <w:lang w:val="uk-UA"/>
        </w:rPr>
        <w:t>Дайнеко</w:t>
      </w:r>
      <w:proofErr w:type="spellEnd"/>
      <w:r w:rsidR="00F170FB"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про передачу </w:t>
      </w:r>
      <w:r w:rsidR="00AC3E08">
        <w:rPr>
          <w:rFonts w:ascii="Times New Roman" w:hAnsi="Times New Roman" w:cs="Times New Roman"/>
          <w:sz w:val="24"/>
          <w:szCs w:val="24"/>
          <w:lang w:val="uk-UA"/>
        </w:rPr>
        <w:t xml:space="preserve">в користування на умовах оренди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AC3E08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AC3E08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 w:rsidR="00F170FB">
        <w:rPr>
          <w:rFonts w:ascii="Times New Roman" w:hAnsi="Times New Roman" w:cs="Times New Roman"/>
          <w:sz w:val="24"/>
          <w:szCs w:val="24"/>
          <w:lang w:val="uk-UA"/>
        </w:rPr>
        <w:t>3210800000:01:049:0025</w:t>
      </w:r>
      <w:r w:rsidR="00AC3E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F170FB">
        <w:rPr>
          <w:rFonts w:ascii="Times New Roman" w:hAnsi="Times New Roman" w:cs="Times New Roman"/>
          <w:sz w:val="24"/>
          <w:szCs w:val="24"/>
          <w:lang w:val="uk-UA"/>
        </w:rPr>
        <w:t>0,1711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="00AC3E0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об’єктів передачі електричної енергії по вул. Яснополянська,2-Б, в м. Буча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 та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документацію із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землеустрою, витяг з Державного земельного кадастру про земельну </w:t>
      </w:r>
      <w:bookmarkStart w:id="0" w:name="_GoBack"/>
      <w:bookmarkEnd w:id="0"/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ділянку, враховуючи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ст.ст.12, 92 Земельного кодексу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</w:t>
      </w:r>
      <w:r w:rsidR="00AC3E0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технічну документацію із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землеустрою </w:t>
      </w:r>
      <w:r w:rsidR="00AC3E0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щодо інвентаризації земель , земельної ділянки для 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об’єктів передачі електричної енергії по вул. Яснополянська,2-Б, в м. Буча,</w:t>
      </w:r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F170FB" w:rsidRDefault="005F4BC7" w:rsidP="00F170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Передати </w:t>
      </w:r>
      <w:r w:rsidR="00AC3E08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F170FB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Дайнеко</w:t>
      </w:r>
      <w:proofErr w:type="spellEnd"/>
      <w:r w:rsidR="00F170FB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Миколі Миколайовичу</w:t>
      </w:r>
      <w:r w:rsidR="00AC3E08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 користування на умовах оренди терміном на </w:t>
      </w:r>
      <w:r w:rsidR="00F170FB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____</w:t>
      </w:r>
      <w:r w:rsidR="00AC3E08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років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земельну ділянку комунальної власності площею </w:t>
      </w:r>
      <w:r w:rsidR="00AC3E08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0,</w:t>
      </w:r>
      <w:r w:rsidR="00F170FB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1711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га, кадастровий номер </w:t>
      </w:r>
      <w:r w:rsidR="00F170FB" w:rsidRPr="00F170FB">
        <w:rPr>
          <w:rFonts w:ascii="Times New Roman" w:hAnsi="Times New Roman" w:cs="Times New Roman"/>
          <w:sz w:val="24"/>
          <w:szCs w:val="24"/>
          <w:lang w:val="uk-UA"/>
        </w:rPr>
        <w:t>3210800000:01:049:0025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 що розташована</w:t>
      </w:r>
      <w:r w:rsidR="00F170FB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</w:t>
      </w:r>
      <w:r w:rsidR="00F170FB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вул. Яснополянська,2-Б, в м. Буча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 Київської області, цільове призначення: (код КВЦПЗ </w:t>
      </w:r>
      <w:r w:rsidR="00F170FB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14.02</w:t>
      </w:r>
      <w:r w:rsidR="006B6484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 для 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6B6484" w:rsidRPr="00F170FB" w:rsidRDefault="006B6484" w:rsidP="000D50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 оренди.</w:t>
      </w:r>
    </w:p>
    <w:p w:rsidR="006B6484" w:rsidRDefault="00F170FB" w:rsidP="006B64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Г</w:t>
      </w:r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Дайнеко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М.М.</w:t>
      </w:r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 місячний термін укласти з </w:t>
      </w:r>
      <w:proofErr w:type="spellStart"/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Бучанською</w:t>
      </w:r>
      <w:proofErr w:type="spellEnd"/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міською радою договір оренди.</w:t>
      </w:r>
    </w:p>
    <w:p w:rsidR="006B6484" w:rsidRPr="00B82A44" w:rsidRDefault="006B6484" w:rsidP="006B64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6130" w:rsidRDefault="004D6130"/>
    <w:sectPr w:rsidR="004D6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D462F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74"/>
    <w:rsid w:val="00276F74"/>
    <w:rsid w:val="004D6130"/>
    <w:rsid w:val="004F3F6A"/>
    <w:rsid w:val="005F4BC7"/>
    <w:rsid w:val="006B6484"/>
    <w:rsid w:val="00AC3E08"/>
    <w:rsid w:val="00F1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BC07"/>
  <w15:chartTrackingRefBased/>
  <w15:docId w15:val="{41ACBF70-3ABD-4A95-845A-719A4D5F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BC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1429</Words>
  <Characters>816</Characters>
  <Application>Microsoft Office Word</Application>
  <DocSecurity>0</DocSecurity>
  <Lines>6</Lines>
  <Paragraphs>4</Paragraphs>
  <ScaleCrop>false</ScaleCrop>
  <Company>HP Inc.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2023-10-25T05:22:00Z</dcterms:created>
  <dcterms:modified xsi:type="dcterms:W3CDTF">2023-12-19T06:43:00Z</dcterms:modified>
</cp:coreProperties>
</file>